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0" w:rsidRPr="00C31748" w:rsidRDefault="00F25E90" w:rsidP="00C31748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C31748">
        <w:rPr>
          <w:rFonts w:cstheme="minorHAnsi"/>
          <w:sz w:val="24"/>
          <w:szCs w:val="24"/>
        </w:rPr>
        <w:t>1. High Performance and Quality Improvement</w:t>
      </w:r>
    </w:p>
    <w:p w:rsidR="00401A1D" w:rsidRPr="00C31748" w:rsidRDefault="00F25E90" w:rsidP="00C317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 xml:space="preserve">The accreditation process will </w:t>
      </w:r>
      <w:r w:rsidRPr="00C31748">
        <w:rPr>
          <w:rFonts w:cstheme="minorHAnsi"/>
          <w:b/>
          <w:sz w:val="24"/>
          <w:szCs w:val="24"/>
        </w:rPr>
        <w:t xml:space="preserve">highlight </w:t>
      </w:r>
      <w:r w:rsidR="008F31C4" w:rsidRPr="00C31748">
        <w:rPr>
          <w:rFonts w:cstheme="minorHAnsi"/>
          <w:b/>
          <w:sz w:val="24"/>
          <w:szCs w:val="24"/>
        </w:rPr>
        <w:t xml:space="preserve">MDH </w:t>
      </w:r>
      <w:r w:rsidRPr="00C31748">
        <w:rPr>
          <w:rFonts w:cstheme="minorHAnsi"/>
          <w:b/>
          <w:sz w:val="24"/>
          <w:szCs w:val="24"/>
        </w:rPr>
        <w:t>strengths</w:t>
      </w:r>
      <w:r w:rsidR="00401A1D" w:rsidRPr="00C31748">
        <w:rPr>
          <w:rFonts w:cstheme="minorHAnsi"/>
          <w:sz w:val="24"/>
          <w:szCs w:val="24"/>
        </w:rPr>
        <w:t>.</w:t>
      </w:r>
    </w:p>
    <w:p w:rsidR="00F25E90" w:rsidRPr="00C31748" w:rsidRDefault="00E04939" w:rsidP="00C317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 xml:space="preserve">MDH </w:t>
      </w:r>
      <w:r w:rsidR="00401A1D" w:rsidRPr="00C31748">
        <w:rPr>
          <w:rFonts w:cstheme="minorHAnsi"/>
          <w:sz w:val="24"/>
          <w:szCs w:val="24"/>
        </w:rPr>
        <w:t>can</w:t>
      </w:r>
      <w:r w:rsidR="00F25E90" w:rsidRPr="00C31748">
        <w:rPr>
          <w:rFonts w:cstheme="minorHAnsi"/>
          <w:sz w:val="24"/>
          <w:szCs w:val="24"/>
        </w:rPr>
        <w:t xml:space="preserve"> </w:t>
      </w:r>
      <w:r w:rsidR="00F25E90" w:rsidRPr="00C31748">
        <w:rPr>
          <w:rFonts w:cstheme="minorHAnsi"/>
          <w:b/>
          <w:sz w:val="24"/>
          <w:szCs w:val="24"/>
        </w:rPr>
        <w:t>identify and address</w:t>
      </w:r>
      <w:r w:rsidR="00F25E90" w:rsidRPr="00C31748">
        <w:rPr>
          <w:rFonts w:cstheme="minorHAnsi"/>
          <w:sz w:val="24"/>
          <w:szCs w:val="24"/>
        </w:rPr>
        <w:t xml:space="preserve"> </w:t>
      </w:r>
      <w:r w:rsidR="00F25E90" w:rsidRPr="00C31748">
        <w:rPr>
          <w:rFonts w:cstheme="minorHAnsi"/>
          <w:b/>
          <w:sz w:val="24"/>
          <w:szCs w:val="24"/>
        </w:rPr>
        <w:t>areas for</w:t>
      </w:r>
      <w:r w:rsidR="00F25E90" w:rsidRPr="00C31748">
        <w:rPr>
          <w:rFonts w:cstheme="minorHAnsi"/>
          <w:sz w:val="24"/>
          <w:szCs w:val="24"/>
        </w:rPr>
        <w:t xml:space="preserve"> </w:t>
      </w:r>
      <w:r w:rsidR="00F25E90" w:rsidRPr="00C31748">
        <w:rPr>
          <w:rFonts w:cstheme="minorHAnsi"/>
          <w:b/>
          <w:sz w:val="24"/>
          <w:szCs w:val="24"/>
        </w:rPr>
        <w:t>quality and performance improvement</w:t>
      </w:r>
      <w:r w:rsidR="00F25E90" w:rsidRPr="00C31748">
        <w:rPr>
          <w:rFonts w:cstheme="minorHAnsi"/>
          <w:sz w:val="24"/>
          <w:szCs w:val="24"/>
        </w:rPr>
        <w:t>.</w:t>
      </w:r>
    </w:p>
    <w:p w:rsidR="00E04939" w:rsidRPr="00C31748" w:rsidRDefault="00F25E90" w:rsidP="00C317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 xml:space="preserve">Improvements to achieve and maintain public health department accreditation will lay the groundwork for </w:t>
      </w:r>
      <w:r w:rsidRPr="00C31748">
        <w:rPr>
          <w:rFonts w:cstheme="minorHAnsi"/>
          <w:b/>
          <w:sz w:val="24"/>
          <w:szCs w:val="24"/>
        </w:rPr>
        <w:t>improved health outcomes</w:t>
      </w:r>
      <w:r w:rsidRPr="00C31748">
        <w:rPr>
          <w:rFonts w:cstheme="minorHAnsi"/>
          <w:sz w:val="24"/>
          <w:szCs w:val="24"/>
        </w:rPr>
        <w:t xml:space="preserve"> </w:t>
      </w:r>
      <w:r w:rsidR="00E04939" w:rsidRPr="00C31748">
        <w:rPr>
          <w:rFonts w:cstheme="minorHAnsi"/>
          <w:sz w:val="24"/>
          <w:szCs w:val="24"/>
        </w:rPr>
        <w:t>for all who live, work or vacation in Minnesota.</w:t>
      </w:r>
      <w:r w:rsidRPr="00C31748">
        <w:rPr>
          <w:rFonts w:cstheme="minorHAnsi"/>
          <w:sz w:val="24"/>
          <w:szCs w:val="24"/>
        </w:rPr>
        <w:t xml:space="preserve"> </w:t>
      </w:r>
    </w:p>
    <w:p w:rsidR="00E04939" w:rsidRPr="00C31748" w:rsidRDefault="00E04939" w:rsidP="00C31748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</w:p>
    <w:p w:rsidR="00F25E90" w:rsidRPr="00C31748" w:rsidRDefault="00F25E90" w:rsidP="00C31748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>2. Recognition, Validation, and Accountability</w:t>
      </w:r>
    </w:p>
    <w:p w:rsidR="00E04939" w:rsidRPr="00C31748" w:rsidRDefault="00F25E90" w:rsidP="00C317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 xml:space="preserve">Accreditation </w:t>
      </w:r>
      <w:r w:rsidR="008F31C4" w:rsidRPr="00C31748">
        <w:rPr>
          <w:rFonts w:cstheme="minorHAnsi"/>
          <w:sz w:val="24"/>
          <w:szCs w:val="24"/>
        </w:rPr>
        <w:t xml:space="preserve">will </w:t>
      </w:r>
      <w:r w:rsidRPr="00C31748">
        <w:rPr>
          <w:rFonts w:cstheme="minorHAnsi"/>
          <w:sz w:val="24"/>
          <w:szCs w:val="24"/>
        </w:rPr>
        <w:t>verif</w:t>
      </w:r>
      <w:r w:rsidR="008F31C4" w:rsidRPr="00C31748">
        <w:rPr>
          <w:rFonts w:cstheme="minorHAnsi"/>
          <w:sz w:val="24"/>
          <w:szCs w:val="24"/>
        </w:rPr>
        <w:t>y</w:t>
      </w:r>
      <w:r w:rsidRPr="00C31748">
        <w:rPr>
          <w:rFonts w:cstheme="minorHAnsi"/>
          <w:sz w:val="24"/>
          <w:szCs w:val="24"/>
        </w:rPr>
        <w:t xml:space="preserve"> </w:t>
      </w:r>
      <w:r w:rsidR="00E04939" w:rsidRPr="00C31748">
        <w:rPr>
          <w:rFonts w:cstheme="minorHAnsi"/>
          <w:sz w:val="24"/>
          <w:szCs w:val="24"/>
        </w:rPr>
        <w:t xml:space="preserve">that MDH </w:t>
      </w:r>
      <w:r w:rsidR="00E04939" w:rsidRPr="00C31748">
        <w:rPr>
          <w:rFonts w:cstheme="minorHAnsi"/>
          <w:b/>
          <w:sz w:val="24"/>
          <w:szCs w:val="24"/>
        </w:rPr>
        <w:t xml:space="preserve">meets </w:t>
      </w:r>
      <w:r w:rsidRPr="00C31748">
        <w:rPr>
          <w:rFonts w:cstheme="minorHAnsi"/>
          <w:b/>
          <w:sz w:val="24"/>
          <w:szCs w:val="24"/>
        </w:rPr>
        <w:t>nationally adopted standards</w:t>
      </w:r>
      <w:r w:rsidRPr="00C31748">
        <w:rPr>
          <w:rFonts w:cstheme="minorHAnsi"/>
          <w:sz w:val="24"/>
          <w:szCs w:val="24"/>
        </w:rPr>
        <w:t xml:space="preserve"> that are</w:t>
      </w:r>
      <w:r w:rsidR="00E04939" w:rsidRPr="00C31748">
        <w:rPr>
          <w:rFonts w:cstheme="minorHAnsi"/>
          <w:sz w:val="24"/>
          <w:szCs w:val="24"/>
        </w:rPr>
        <w:t xml:space="preserve"> </w:t>
      </w:r>
      <w:r w:rsidRPr="00C31748">
        <w:rPr>
          <w:rFonts w:cstheme="minorHAnsi"/>
          <w:sz w:val="24"/>
          <w:szCs w:val="24"/>
        </w:rPr>
        <w:t xml:space="preserve">recognized as validating the services provided by health departments. </w:t>
      </w:r>
    </w:p>
    <w:p w:rsidR="00E04939" w:rsidRPr="00C31748" w:rsidRDefault="00F25E90" w:rsidP="00C317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>Public health</w:t>
      </w:r>
      <w:r w:rsidR="00E04939" w:rsidRPr="00C31748">
        <w:rPr>
          <w:rFonts w:cstheme="minorHAnsi"/>
          <w:sz w:val="24"/>
          <w:szCs w:val="24"/>
        </w:rPr>
        <w:t xml:space="preserve"> </w:t>
      </w:r>
      <w:r w:rsidRPr="00C31748">
        <w:rPr>
          <w:rFonts w:cstheme="minorHAnsi"/>
          <w:sz w:val="24"/>
          <w:szCs w:val="24"/>
        </w:rPr>
        <w:t xml:space="preserve">department accreditation </w:t>
      </w:r>
      <w:r w:rsidR="00401A1D" w:rsidRPr="00C31748">
        <w:rPr>
          <w:rFonts w:cstheme="minorHAnsi"/>
          <w:sz w:val="24"/>
          <w:szCs w:val="24"/>
        </w:rPr>
        <w:t>can</w:t>
      </w:r>
      <w:r w:rsidR="008F31C4" w:rsidRPr="00C31748">
        <w:rPr>
          <w:rFonts w:cstheme="minorHAnsi"/>
          <w:sz w:val="24"/>
          <w:szCs w:val="24"/>
        </w:rPr>
        <w:t xml:space="preserve"> </w:t>
      </w:r>
      <w:r w:rsidR="008F31C4" w:rsidRPr="00C31748">
        <w:rPr>
          <w:rFonts w:cstheme="minorHAnsi"/>
          <w:b/>
          <w:sz w:val="24"/>
          <w:szCs w:val="24"/>
        </w:rPr>
        <w:t>raise</w:t>
      </w:r>
      <w:r w:rsidRPr="00C31748">
        <w:rPr>
          <w:rFonts w:cstheme="minorHAnsi"/>
          <w:b/>
          <w:sz w:val="24"/>
          <w:szCs w:val="24"/>
        </w:rPr>
        <w:t xml:space="preserve"> the visibility</w:t>
      </w:r>
      <w:r w:rsidRPr="00C31748">
        <w:rPr>
          <w:rFonts w:cstheme="minorHAnsi"/>
          <w:sz w:val="24"/>
          <w:szCs w:val="24"/>
        </w:rPr>
        <w:t xml:space="preserve"> </w:t>
      </w:r>
      <w:r w:rsidRPr="00C31748">
        <w:rPr>
          <w:rFonts w:cstheme="minorHAnsi"/>
          <w:b/>
          <w:sz w:val="24"/>
          <w:szCs w:val="24"/>
        </w:rPr>
        <w:t>of public health</w:t>
      </w:r>
      <w:r w:rsidRPr="00C31748">
        <w:rPr>
          <w:rFonts w:cstheme="minorHAnsi"/>
          <w:sz w:val="24"/>
          <w:szCs w:val="24"/>
        </w:rPr>
        <w:t xml:space="preserve"> to the citizens who are</w:t>
      </w:r>
      <w:r w:rsidR="00E04939" w:rsidRPr="00C31748">
        <w:rPr>
          <w:rFonts w:cstheme="minorHAnsi"/>
          <w:sz w:val="24"/>
          <w:szCs w:val="24"/>
        </w:rPr>
        <w:t xml:space="preserve"> </w:t>
      </w:r>
      <w:r w:rsidRPr="00C31748">
        <w:rPr>
          <w:rFonts w:cstheme="minorHAnsi"/>
          <w:sz w:val="24"/>
          <w:szCs w:val="24"/>
        </w:rPr>
        <w:t xml:space="preserve">served by </w:t>
      </w:r>
      <w:r w:rsidR="008F31C4" w:rsidRPr="00C31748">
        <w:rPr>
          <w:rFonts w:cstheme="minorHAnsi"/>
          <w:sz w:val="24"/>
          <w:szCs w:val="24"/>
        </w:rPr>
        <w:t>MDH</w:t>
      </w:r>
      <w:r w:rsidRPr="00C31748">
        <w:rPr>
          <w:rFonts w:cstheme="minorHAnsi"/>
          <w:sz w:val="24"/>
          <w:szCs w:val="24"/>
        </w:rPr>
        <w:t xml:space="preserve">. </w:t>
      </w:r>
    </w:p>
    <w:p w:rsidR="00E04939" w:rsidRPr="00C31748" w:rsidRDefault="008F31C4" w:rsidP="00C317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b/>
          <w:sz w:val="24"/>
          <w:szCs w:val="24"/>
        </w:rPr>
      </w:pPr>
      <w:r w:rsidRPr="00C31748">
        <w:rPr>
          <w:rFonts w:cstheme="minorHAnsi"/>
          <w:sz w:val="24"/>
          <w:szCs w:val="24"/>
        </w:rPr>
        <w:t>Accreditation</w:t>
      </w:r>
      <w:r w:rsidR="00F25E90" w:rsidRPr="00C31748">
        <w:rPr>
          <w:rFonts w:cstheme="minorHAnsi"/>
          <w:sz w:val="24"/>
          <w:szCs w:val="24"/>
        </w:rPr>
        <w:t xml:space="preserve"> </w:t>
      </w:r>
      <w:r w:rsidR="00F25E90" w:rsidRPr="00C31748">
        <w:rPr>
          <w:rFonts w:cstheme="minorHAnsi"/>
          <w:b/>
          <w:sz w:val="24"/>
          <w:szCs w:val="24"/>
        </w:rPr>
        <w:t>provides accountability to the public,</w:t>
      </w:r>
      <w:r w:rsidR="00E04939" w:rsidRPr="00C31748">
        <w:rPr>
          <w:rFonts w:cstheme="minorHAnsi"/>
          <w:b/>
          <w:sz w:val="24"/>
          <w:szCs w:val="24"/>
        </w:rPr>
        <w:t xml:space="preserve"> </w:t>
      </w:r>
      <w:r w:rsidR="00F25E90" w:rsidRPr="00C31748">
        <w:rPr>
          <w:rFonts w:cstheme="minorHAnsi"/>
          <w:b/>
          <w:sz w:val="24"/>
          <w:szCs w:val="24"/>
        </w:rPr>
        <w:t>funders, and governing entities at all levels.</w:t>
      </w:r>
      <w:r w:rsidR="00E04939" w:rsidRPr="00C31748">
        <w:rPr>
          <w:rFonts w:cstheme="minorHAnsi"/>
          <w:b/>
          <w:sz w:val="24"/>
          <w:szCs w:val="24"/>
        </w:rPr>
        <w:t xml:space="preserve"> </w:t>
      </w:r>
    </w:p>
    <w:p w:rsidR="00E04939" w:rsidRPr="00C31748" w:rsidRDefault="00E04939" w:rsidP="00C31748">
      <w:pPr>
        <w:pStyle w:val="ListParagraph"/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</w:p>
    <w:p w:rsidR="00F25E90" w:rsidRPr="00C31748" w:rsidRDefault="00F25E90" w:rsidP="00C31748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 xml:space="preserve">3. Improved </w:t>
      </w:r>
      <w:r w:rsidR="00E04939" w:rsidRPr="00C31748">
        <w:rPr>
          <w:rFonts w:cstheme="minorHAnsi"/>
          <w:sz w:val="24"/>
          <w:szCs w:val="24"/>
        </w:rPr>
        <w:t xml:space="preserve">Internal and External </w:t>
      </w:r>
      <w:r w:rsidRPr="00C31748">
        <w:rPr>
          <w:rFonts w:cstheme="minorHAnsi"/>
          <w:sz w:val="24"/>
          <w:szCs w:val="24"/>
        </w:rPr>
        <w:t>Communication and Collaboration</w:t>
      </w:r>
    </w:p>
    <w:p w:rsidR="008F31C4" w:rsidRPr="00C31748" w:rsidRDefault="008F31C4" w:rsidP="00C31748">
      <w:pPr>
        <w:pStyle w:val="ListParagraph"/>
        <w:numPr>
          <w:ilvl w:val="0"/>
          <w:numId w:val="9"/>
        </w:numPr>
        <w:spacing w:before="120" w:after="240" w:line="240" w:lineRule="auto"/>
        <w:ind w:left="720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 xml:space="preserve">By following </w:t>
      </w:r>
      <w:r w:rsidR="00401A1D" w:rsidRPr="00C31748">
        <w:rPr>
          <w:rFonts w:cstheme="minorHAnsi"/>
          <w:sz w:val="24"/>
          <w:szCs w:val="24"/>
        </w:rPr>
        <w:t xml:space="preserve">a </w:t>
      </w:r>
      <w:r w:rsidRPr="00C31748">
        <w:rPr>
          <w:rFonts w:cstheme="minorHAnsi"/>
          <w:sz w:val="24"/>
          <w:szCs w:val="24"/>
        </w:rPr>
        <w:t>Statewide Health Ad</w:t>
      </w:r>
      <w:r w:rsidR="00401A1D" w:rsidRPr="00C31748">
        <w:rPr>
          <w:rFonts w:cstheme="minorHAnsi"/>
          <w:sz w:val="24"/>
          <w:szCs w:val="24"/>
        </w:rPr>
        <w:t>visory C</w:t>
      </w:r>
      <w:r w:rsidRPr="00C31748">
        <w:rPr>
          <w:rFonts w:cstheme="minorHAnsi"/>
          <w:sz w:val="24"/>
          <w:szCs w:val="24"/>
        </w:rPr>
        <w:t>ommittee recommendation that</w:t>
      </w:r>
      <w:r w:rsidR="00E04939" w:rsidRPr="00C31748">
        <w:rPr>
          <w:rFonts w:cstheme="minorHAnsi"/>
          <w:sz w:val="24"/>
          <w:szCs w:val="24"/>
        </w:rPr>
        <w:t xml:space="preserve"> MDH</w:t>
      </w:r>
      <w:r w:rsidRPr="00C31748">
        <w:rPr>
          <w:rFonts w:cstheme="minorHAnsi"/>
          <w:sz w:val="24"/>
          <w:szCs w:val="24"/>
        </w:rPr>
        <w:t xml:space="preserve"> should seek voluntary national accreditation </w:t>
      </w:r>
      <w:r w:rsidR="009A22DE" w:rsidRPr="00C31748">
        <w:rPr>
          <w:rFonts w:cstheme="minorHAnsi"/>
          <w:sz w:val="24"/>
          <w:szCs w:val="24"/>
        </w:rPr>
        <w:t>no later than 2013</w:t>
      </w:r>
      <w:r w:rsidRPr="00C31748">
        <w:rPr>
          <w:rFonts w:cstheme="minorHAnsi"/>
          <w:sz w:val="24"/>
          <w:szCs w:val="24"/>
        </w:rPr>
        <w:t xml:space="preserve">, </w:t>
      </w:r>
      <w:r w:rsidRPr="00C31748">
        <w:rPr>
          <w:rFonts w:cstheme="minorHAnsi"/>
          <w:b/>
          <w:sz w:val="24"/>
          <w:szCs w:val="24"/>
        </w:rPr>
        <w:t>MDH will demonstrate leadership to Minnesota’s public health system</w:t>
      </w:r>
      <w:r w:rsidRPr="00C31748">
        <w:rPr>
          <w:rFonts w:cstheme="minorHAnsi"/>
          <w:sz w:val="24"/>
          <w:szCs w:val="24"/>
        </w:rPr>
        <w:t>.</w:t>
      </w:r>
    </w:p>
    <w:p w:rsidR="00E04939" w:rsidRPr="00C31748" w:rsidRDefault="00F25E90" w:rsidP="00C317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 xml:space="preserve">Within </w:t>
      </w:r>
      <w:r w:rsidR="008F31C4" w:rsidRPr="00C31748">
        <w:rPr>
          <w:rFonts w:cstheme="minorHAnsi"/>
          <w:sz w:val="24"/>
          <w:szCs w:val="24"/>
        </w:rPr>
        <w:t>MDH</w:t>
      </w:r>
      <w:r w:rsidRPr="00C31748">
        <w:rPr>
          <w:rFonts w:cstheme="minorHAnsi"/>
          <w:sz w:val="24"/>
          <w:szCs w:val="24"/>
        </w:rPr>
        <w:t>, accreditation</w:t>
      </w:r>
      <w:r w:rsidR="008F31C4" w:rsidRPr="00C31748">
        <w:rPr>
          <w:rFonts w:cstheme="minorHAnsi"/>
          <w:sz w:val="24"/>
          <w:szCs w:val="24"/>
        </w:rPr>
        <w:t xml:space="preserve"> can </w:t>
      </w:r>
      <w:r w:rsidRPr="00C31748">
        <w:rPr>
          <w:rFonts w:cstheme="minorHAnsi"/>
          <w:b/>
          <w:sz w:val="24"/>
          <w:szCs w:val="24"/>
        </w:rPr>
        <w:t>im</w:t>
      </w:r>
      <w:r w:rsidR="008F31C4" w:rsidRPr="00C31748">
        <w:rPr>
          <w:rFonts w:cstheme="minorHAnsi"/>
          <w:b/>
          <w:sz w:val="24"/>
          <w:szCs w:val="24"/>
        </w:rPr>
        <w:t>prove</w:t>
      </w:r>
      <w:r w:rsidR="00E04939" w:rsidRPr="00C31748">
        <w:rPr>
          <w:rFonts w:cstheme="minorHAnsi"/>
          <w:b/>
          <w:sz w:val="24"/>
          <w:szCs w:val="24"/>
        </w:rPr>
        <w:t xml:space="preserve"> the understanding of the </w:t>
      </w:r>
      <w:r w:rsidRPr="00C31748">
        <w:rPr>
          <w:rFonts w:cstheme="minorHAnsi"/>
          <w:b/>
          <w:sz w:val="24"/>
          <w:szCs w:val="24"/>
        </w:rPr>
        <w:t>functions and roles of health department staff</w:t>
      </w:r>
      <w:r w:rsidRPr="00C31748">
        <w:rPr>
          <w:rFonts w:cstheme="minorHAnsi"/>
          <w:sz w:val="24"/>
          <w:szCs w:val="24"/>
        </w:rPr>
        <w:t xml:space="preserve">. </w:t>
      </w:r>
      <w:r w:rsidR="000B636F">
        <w:rPr>
          <w:rFonts w:cstheme="minorHAnsi"/>
          <w:sz w:val="24"/>
          <w:szCs w:val="24"/>
        </w:rPr>
        <w:t>S</w:t>
      </w:r>
      <w:r w:rsidR="00E04939" w:rsidRPr="00C31748">
        <w:rPr>
          <w:rFonts w:cstheme="minorHAnsi"/>
          <w:sz w:val="24"/>
          <w:szCs w:val="24"/>
        </w:rPr>
        <w:t xml:space="preserve">taff </w:t>
      </w:r>
      <w:r w:rsidR="000B636F">
        <w:rPr>
          <w:rFonts w:cstheme="minorHAnsi"/>
          <w:sz w:val="24"/>
          <w:szCs w:val="24"/>
        </w:rPr>
        <w:t xml:space="preserve">may gain a better </w:t>
      </w:r>
      <w:r w:rsidR="00E04939" w:rsidRPr="00C31748">
        <w:rPr>
          <w:rFonts w:cstheme="minorHAnsi"/>
          <w:sz w:val="24"/>
          <w:szCs w:val="24"/>
        </w:rPr>
        <w:t xml:space="preserve">understanding of </w:t>
      </w:r>
      <w:r w:rsidRPr="00C31748">
        <w:rPr>
          <w:rFonts w:cstheme="minorHAnsi"/>
          <w:sz w:val="24"/>
          <w:szCs w:val="24"/>
        </w:rPr>
        <w:t xml:space="preserve">how </w:t>
      </w:r>
      <w:r w:rsidR="000B636F">
        <w:rPr>
          <w:rFonts w:cstheme="minorHAnsi"/>
          <w:sz w:val="24"/>
          <w:szCs w:val="24"/>
        </w:rPr>
        <w:t>their role</w:t>
      </w:r>
      <w:r w:rsidRPr="00C31748">
        <w:rPr>
          <w:rFonts w:cstheme="minorHAnsi"/>
          <w:sz w:val="24"/>
          <w:szCs w:val="24"/>
        </w:rPr>
        <w:t xml:space="preserve"> contributes to the health department’</w:t>
      </w:r>
      <w:r w:rsidR="00E04939" w:rsidRPr="00C31748">
        <w:rPr>
          <w:rFonts w:cstheme="minorHAnsi"/>
          <w:sz w:val="24"/>
          <w:szCs w:val="24"/>
        </w:rPr>
        <w:t xml:space="preserve">s mission and the delivery of </w:t>
      </w:r>
      <w:r w:rsidRPr="00C31748">
        <w:rPr>
          <w:rFonts w:cstheme="minorHAnsi"/>
          <w:sz w:val="24"/>
          <w:szCs w:val="24"/>
        </w:rPr>
        <w:t xml:space="preserve">essential services. </w:t>
      </w:r>
    </w:p>
    <w:p w:rsidR="00F25E90" w:rsidRPr="00C31748" w:rsidRDefault="000B636F" w:rsidP="00C317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Accreditation </w:t>
      </w:r>
      <w:r w:rsidR="00F25E90" w:rsidRPr="00C31748">
        <w:rPr>
          <w:rFonts w:cstheme="minorHAnsi"/>
          <w:b/>
          <w:sz w:val="24"/>
          <w:szCs w:val="24"/>
        </w:rPr>
        <w:t>encourages better commun</w:t>
      </w:r>
      <w:r w:rsidR="00E04939" w:rsidRPr="00C31748">
        <w:rPr>
          <w:rFonts w:cstheme="minorHAnsi"/>
          <w:b/>
          <w:sz w:val="24"/>
          <w:szCs w:val="24"/>
        </w:rPr>
        <w:t xml:space="preserve">ication and collaboration </w:t>
      </w:r>
      <w:r w:rsidR="00E04939" w:rsidRPr="00C31748">
        <w:rPr>
          <w:rFonts w:cstheme="minorHAnsi"/>
          <w:sz w:val="24"/>
          <w:szCs w:val="24"/>
        </w:rPr>
        <w:t xml:space="preserve">among </w:t>
      </w:r>
      <w:r w:rsidR="00F25E90" w:rsidRPr="00C31748">
        <w:rPr>
          <w:rFonts w:cstheme="minorHAnsi"/>
          <w:sz w:val="24"/>
          <w:szCs w:val="24"/>
        </w:rPr>
        <w:t>staff, governing entities, partners, commun</w:t>
      </w:r>
      <w:r w:rsidR="00E04939" w:rsidRPr="00C31748">
        <w:rPr>
          <w:rFonts w:cstheme="minorHAnsi"/>
          <w:sz w:val="24"/>
          <w:szCs w:val="24"/>
        </w:rPr>
        <w:t xml:space="preserve">ity members, and other external </w:t>
      </w:r>
      <w:r w:rsidR="00F25E90" w:rsidRPr="00C31748">
        <w:rPr>
          <w:rFonts w:cstheme="minorHAnsi"/>
          <w:sz w:val="24"/>
          <w:szCs w:val="24"/>
        </w:rPr>
        <w:t>stakeholders.</w:t>
      </w:r>
    </w:p>
    <w:p w:rsidR="00E04939" w:rsidRPr="00C31748" w:rsidRDefault="00E04939" w:rsidP="00C31748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</w:p>
    <w:p w:rsidR="00F25E90" w:rsidRPr="00C31748" w:rsidRDefault="00F25E90" w:rsidP="00C31748">
      <w:p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>4. Potential Increased Access to Resources</w:t>
      </w:r>
    </w:p>
    <w:p w:rsidR="00E04939" w:rsidRPr="00C31748" w:rsidRDefault="00F25E90" w:rsidP="00C317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 xml:space="preserve">Accreditation </w:t>
      </w:r>
      <w:r w:rsidR="008F31C4" w:rsidRPr="00C31748">
        <w:rPr>
          <w:rFonts w:cstheme="minorHAnsi"/>
          <w:sz w:val="24"/>
          <w:szCs w:val="24"/>
        </w:rPr>
        <w:t>will highlight</w:t>
      </w:r>
      <w:r w:rsidRPr="00C31748">
        <w:rPr>
          <w:rFonts w:cstheme="minorHAnsi"/>
          <w:sz w:val="24"/>
          <w:szCs w:val="24"/>
        </w:rPr>
        <w:t xml:space="preserve"> the capacity and capability of </w:t>
      </w:r>
      <w:r w:rsidR="008F31C4" w:rsidRPr="00C31748">
        <w:rPr>
          <w:rFonts w:cstheme="minorHAnsi"/>
          <w:sz w:val="24"/>
          <w:szCs w:val="24"/>
        </w:rPr>
        <w:t>MDH</w:t>
      </w:r>
      <w:r w:rsidRPr="00C31748">
        <w:rPr>
          <w:rFonts w:cstheme="minorHAnsi"/>
          <w:sz w:val="24"/>
          <w:szCs w:val="24"/>
        </w:rPr>
        <w:t>. This</w:t>
      </w:r>
      <w:r w:rsidR="00E04939" w:rsidRPr="00C31748">
        <w:rPr>
          <w:rFonts w:cstheme="minorHAnsi"/>
          <w:sz w:val="24"/>
          <w:szCs w:val="24"/>
        </w:rPr>
        <w:t xml:space="preserve"> </w:t>
      </w:r>
      <w:r w:rsidRPr="00C31748">
        <w:rPr>
          <w:rFonts w:cstheme="minorHAnsi"/>
          <w:sz w:val="24"/>
          <w:szCs w:val="24"/>
        </w:rPr>
        <w:t xml:space="preserve">may result in </w:t>
      </w:r>
      <w:r w:rsidRPr="00C31748">
        <w:rPr>
          <w:rFonts w:cstheme="minorHAnsi"/>
          <w:b/>
          <w:sz w:val="24"/>
          <w:szCs w:val="24"/>
        </w:rPr>
        <w:t>increased opportunities for resources</w:t>
      </w:r>
      <w:r w:rsidRPr="00C31748">
        <w:rPr>
          <w:rFonts w:cstheme="minorHAnsi"/>
          <w:sz w:val="24"/>
          <w:szCs w:val="24"/>
        </w:rPr>
        <w:t>. These resources might include:</w:t>
      </w:r>
    </w:p>
    <w:p w:rsidR="00E04939" w:rsidRPr="00C31748" w:rsidRDefault="00F25E90" w:rsidP="00C3174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>Access to funding to support quality and performance improvement;</w:t>
      </w:r>
    </w:p>
    <w:p w:rsidR="00E04939" w:rsidRPr="00C31748" w:rsidRDefault="00F25E90" w:rsidP="00C3174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>Funding to address infrastructure gaps identified in the</w:t>
      </w:r>
      <w:r w:rsidR="00E04939" w:rsidRPr="00C31748">
        <w:rPr>
          <w:rFonts w:cstheme="minorHAnsi"/>
          <w:sz w:val="24"/>
          <w:szCs w:val="24"/>
        </w:rPr>
        <w:t xml:space="preserve"> </w:t>
      </w:r>
      <w:r w:rsidRPr="00C31748">
        <w:rPr>
          <w:rFonts w:cstheme="minorHAnsi"/>
          <w:sz w:val="24"/>
          <w:szCs w:val="24"/>
        </w:rPr>
        <w:t>accreditation process;</w:t>
      </w:r>
    </w:p>
    <w:p w:rsidR="00E04939" w:rsidRPr="00C31748" w:rsidRDefault="00F25E90" w:rsidP="00C3174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>Opportunities to pilot new programs and processes;</w:t>
      </w:r>
    </w:p>
    <w:p w:rsidR="00E04939" w:rsidRPr="00C31748" w:rsidRDefault="00F25E90" w:rsidP="00C3174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>Streamlined application processes for grants and programs; and</w:t>
      </w:r>
    </w:p>
    <w:p w:rsidR="00E04939" w:rsidRPr="00C31748" w:rsidRDefault="00F25E90" w:rsidP="00C3174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240" w:line="240" w:lineRule="auto"/>
        <w:rPr>
          <w:rFonts w:cstheme="minorHAnsi"/>
          <w:sz w:val="24"/>
          <w:szCs w:val="24"/>
        </w:rPr>
      </w:pPr>
      <w:r w:rsidRPr="00C31748">
        <w:rPr>
          <w:rFonts w:cstheme="minorHAnsi"/>
          <w:sz w:val="24"/>
          <w:szCs w:val="24"/>
        </w:rPr>
        <w:t>Acceptance of accreditation in lieu of other accountability processes.</w:t>
      </w:r>
    </w:p>
    <w:sectPr w:rsidR="00E04939" w:rsidRPr="00C317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58" w:rsidRDefault="00B36658" w:rsidP="00401A1D">
      <w:pPr>
        <w:spacing w:after="0" w:line="240" w:lineRule="auto"/>
      </w:pPr>
      <w:r>
        <w:separator/>
      </w:r>
    </w:p>
  </w:endnote>
  <w:endnote w:type="continuationSeparator" w:id="0">
    <w:p w:rsidR="00B36658" w:rsidRDefault="00B36658" w:rsidP="0040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6F" w:rsidRDefault="000B63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MDH Accreditation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January 4, 2012</w:t>
    </w:r>
  </w:p>
  <w:p w:rsidR="00401A1D" w:rsidRDefault="0040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58" w:rsidRDefault="00B36658" w:rsidP="00401A1D">
      <w:pPr>
        <w:spacing w:after="0" w:line="240" w:lineRule="auto"/>
      </w:pPr>
      <w:r>
        <w:separator/>
      </w:r>
    </w:p>
  </w:footnote>
  <w:footnote w:type="continuationSeparator" w:id="0">
    <w:p w:rsidR="00B36658" w:rsidRDefault="00B36658" w:rsidP="0040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FB2587D6A974ECDA18E75B2124C54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1A1D" w:rsidRDefault="00401A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Reasons to Pursue Public Health Department Accreditation</w:t>
        </w:r>
      </w:p>
    </w:sdtContent>
  </w:sdt>
  <w:p w:rsidR="00401A1D" w:rsidRDefault="00401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598"/>
    <w:multiLevelType w:val="hybridMultilevel"/>
    <w:tmpl w:val="3EA80A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E6346AD"/>
    <w:multiLevelType w:val="hybridMultilevel"/>
    <w:tmpl w:val="3EA8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631"/>
    <w:multiLevelType w:val="hybridMultilevel"/>
    <w:tmpl w:val="7F72C5F6"/>
    <w:lvl w:ilvl="0" w:tplc="9CAA9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03BE3"/>
    <w:multiLevelType w:val="hybridMultilevel"/>
    <w:tmpl w:val="4C82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C297E"/>
    <w:multiLevelType w:val="hybridMultilevel"/>
    <w:tmpl w:val="1996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8027D"/>
    <w:multiLevelType w:val="hybridMultilevel"/>
    <w:tmpl w:val="3E0E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21389"/>
    <w:multiLevelType w:val="hybridMultilevel"/>
    <w:tmpl w:val="276CD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2248"/>
    <w:multiLevelType w:val="hybridMultilevel"/>
    <w:tmpl w:val="A5DC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20A1"/>
    <w:multiLevelType w:val="hybridMultilevel"/>
    <w:tmpl w:val="EC760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8"/>
    <w:rsid w:val="000B636F"/>
    <w:rsid w:val="00324A97"/>
    <w:rsid w:val="00401A1D"/>
    <w:rsid w:val="00507C15"/>
    <w:rsid w:val="007E4B18"/>
    <w:rsid w:val="008F31C4"/>
    <w:rsid w:val="009236A0"/>
    <w:rsid w:val="009A22DE"/>
    <w:rsid w:val="00A52DF0"/>
    <w:rsid w:val="00B36658"/>
    <w:rsid w:val="00BD7F91"/>
    <w:rsid w:val="00C31748"/>
    <w:rsid w:val="00E04939"/>
    <w:rsid w:val="00F25E9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1D"/>
  </w:style>
  <w:style w:type="paragraph" w:styleId="Footer">
    <w:name w:val="footer"/>
    <w:basedOn w:val="Normal"/>
    <w:link w:val="FooterChar"/>
    <w:uiPriority w:val="99"/>
    <w:unhideWhenUsed/>
    <w:rsid w:val="0040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1D"/>
  </w:style>
  <w:style w:type="paragraph" w:styleId="BalloonText">
    <w:name w:val="Balloon Text"/>
    <w:basedOn w:val="Normal"/>
    <w:link w:val="BalloonTextChar"/>
    <w:uiPriority w:val="99"/>
    <w:semiHidden/>
    <w:unhideWhenUsed/>
    <w:rsid w:val="0040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1D"/>
  </w:style>
  <w:style w:type="paragraph" w:styleId="Footer">
    <w:name w:val="footer"/>
    <w:basedOn w:val="Normal"/>
    <w:link w:val="FooterChar"/>
    <w:uiPriority w:val="99"/>
    <w:unhideWhenUsed/>
    <w:rsid w:val="0040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1D"/>
  </w:style>
  <w:style w:type="paragraph" w:styleId="BalloonText">
    <w:name w:val="Balloon Text"/>
    <w:basedOn w:val="Normal"/>
    <w:link w:val="BalloonTextChar"/>
    <w:uiPriority w:val="99"/>
    <w:semiHidden/>
    <w:unhideWhenUsed/>
    <w:rsid w:val="0040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B2587D6A974ECDA18E75B2124C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354D-2DD7-461C-8B88-B86A8CF62CF2}"/>
      </w:docPartPr>
      <w:docPartBody>
        <w:p w:rsidR="00467074" w:rsidRDefault="00E77980" w:rsidP="00E77980">
          <w:pPr>
            <w:pStyle w:val="DFB2587D6A974ECDA18E75B2124C54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80"/>
    <w:rsid w:val="00467074"/>
    <w:rsid w:val="008142FA"/>
    <w:rsid w:val="009C4721"/>
    <w:rsid w:val="00DA3D0A"/>
    <w:rsid w:val="00E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2587D6A974ECDA18E75B2124C547B">
    <w:name w:val="DFB2587D6A974ECDA18E75B2124C547B"/>
    <w:rsid w:val="00E77980"/>
  </w:style>
  <w:style w:type="paragraph" w:customStyle="1" w:styleId="F2D21231D3B74DB0AF0C1BC191D933AB">
    <w:name w:val="F2D21231D3B74DB0AF0C1BC191D933AB"/>
    <w:rsid w:val="008142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2587D6A974ECDA18E75B2124C547B">
    <w:name w:val="DFB2587D6A974ECDA18E75B2124C547B"/>
    <w:rsid w:val="00E77980"/>
  </w:style>
  <w:style w:type="paragraph" w:customStyle="1" w:styleId="F2D21231D3B74DB0AF0C1BC191D933AB">
    <w:name w:val="F2D21231D3B74DB0AF0C1BC191D933AB"/>
    <w:rsid w:val="00814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Reasons to Pursue Public Health Department Accreditation</vt:lpstr>
    </vt:vector>
  </TitlesOfParts>
  <Company>Minnesota Department of Health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to Pursue Public Health Department Accreditation</dc:title>
  <dc:subject/>
  <dc:creator>Jeannette Raymond</dc:creator>
  <cp:keywords/>
  <dc:description/>
  <cp:lastModifiedBy>Melody, Rachel (DCH)</cp:lastModifiedBy>
  <cp:revision>2</cp:revision>
  <cp:lastPrinted>2012-04-23T15:46:00Z</cp:lastPrinted>
  <dcterms:created xsi:type="dcterms:W3CDTF">2012-11-27T21:12:00Z</dcterms:created>
  <dcterms:modified xsi:type="dcterms:W3CDTF">2012-11-27T21:12:00Z</dcterms:modified>
</cp:coreProperties>
</file>